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A7F9" w14:textId="77777777" w:rsidR="0068202D" w:rsidRDefault="0068202D" w:rsidP="0068202D">
      <w:pPr>
        <w:spacing w:after="0" w:line="240" w:lineRule="auto"/>
        <w:jc w:val="both"/>
        <w:rPr>
          <w:rStyle w:val="normaltextrun"/>
          <w:rFonts w:cstheme="minorHAnsi"/>
          <w:b/>
          <w:color w:val="000000"/>
          <w:sz w:val="24"/>
          <w:szCs w:val="24"/>
        </w:rPr>
      </w:pPr>
    </w:p>
    <w:p w14:paraId="08D526CE" w14:textId="2B67CD29" w:rsidR="0015222A" w:rsidRPr="0068202D" w:rsidRDefault="0015222A" w:rsidP="00B52E7B">
      <w:pPr>
        <w:spacing w:after="0" w:line="240" w:lineRule="auto"/>
        <w:jc w:val="center"/>
        <w:rPr>
          <w:rStyle w:val="normaltextrun"/>
          <w:rFonts w:cstheme="minorHAnsi"/>
          <w:b/>
          <w:color w:val="000000"/>
          <w:sz w:val="48"/>
          <w:szCs w:val="48"/>
        </w:rPr>
      </w:pPr>
      <w:r w:rsidRPr="0068202D">
        <w:rPr>
          <w:rStyle w:val="normaltextrun"/>
          <w:rFonts w:cstheme="minorHAnsi"/>
          <w:b/>
          <w:color w:val="000000"/>
          <w:sz w:val="48"/>
          <w:szCs w:val="48"/>
        </w:rPr>
        <w:t xml:space="preserve">PACCAR Parts </w:t>
      </w:r>
      <w:r w:rsidR="00B52E7B">
        <w:rPr>
          <w:rStyle w:val="normaltextrun"/>
          <w:rFonts w:cstheme="minorHAnsi"/>
          <w:b/>
          <w:color w:val="000000"/>
          <w:sz w:val="48"/>
          <w:szCs w:val="48"/>
        </w:rPr>
        <w:t xml:space="preserve">lança novos acessórios e </w:t>
      </w:r>
      <w:r w:rsidRPr="0068202D">
        <w:rPr>
          <w:rStyle w:val="normaltextrun"/>
          <w:rFonts w:cstheme="minorHAnsi"/>
          <w:b/>
          <w:color w:val="000000"/>
          <w:sz w:val="48"/>
          <w:szCs w:val="48"/>
        </w:rPr>
        <w:t>realiza Tour</w:t>
      </w:r>
      <w:r w:rsidR="00B52E7B">
        <w:rPr>
          <w:rStyle w:val="normaltextrun"/>
          <w:rFonts w:cstheme="minorHAnsi"/>
          <w:b/>
          <w:color w:val="000000"/>
          <w:sz w:val="48"/>
          <w:szCs w:val="48"/>
        </w:rPr>
        <w:t xml:space="preserve"> </w:t>
      </w:r>
      <w:r w:rsidRPr="0068202D">
        <w:rPr>
          <w:rStyle w:val="normaltextrun"/>
          <w:rFonts w:cstheme="minorHAnsi"/>
          <w:b/>
          <w:color w:val="000000"/>
          <w:sz w:val="48"/>
          <w:szCs w:val="48"/>
        </w:rPr>
        <w:t>Guiado na Fenatran 2022</w:t>
      </w:r>
    </w:p>
    <w:p w14:paraId="2625C4F1" w14:textId="77777777" w:rsidR="0068202D" w:rsidRPr="0068202D" w:rsidRDefault="0068202D" w:rsidP="0068202D">
      <w:pPr>
        <w:spacing w:after="0" w:line="240" w:lineRule="auto"/>
        <w:jc w:val="both"/>
        <w:rPr>
          <w:rStyle w:val="normaltextrun"/>
          <w:rFonts w:cstheme="minorHAnsi"/>
          <w:b/>
          <w:color w:val="000000"/>
          <w:sz w:val="24"/>
          <w:szCs w:val="24"/>
        </w:rPr>
      </w:pPr>
    </w:p>
    <w:p w14:paraId="743E57EB" w14:textId="593774DC" w:rsidR="0015222A" w:rsidRPr="0068202D" w:rsidRDefault="0068202D" w:rsidP="0068202D">
      <w:pPr>
        <w:spacing w:after="0" w:line="240" w:lineRule="auto"/>
        <w:jc w:val="center"/>
        <w:rPr>
          <w:rStyle w:val="normaltextrun"/>
          <w:rFonts w:cstheme="minorHAnsi"/>
          <w:i/>
          <w:color w:val="000000"/>
          <w:sz w:val="24"/>
          <w:szCs w:val="24"/>
        </w:rPr>
      </w:pPr>
      <w:r>
        <w:rPr>
          <w:rStyle w:val="normaltextrun"/>
          <w:rFonts w:cstheme="minorHAnsi"/>
          <w:i/>
          <w:color w:val="000000"/>
          <w:sz w:val="24"/>
          <w:szCs w:val="24"/>
        </w:rPr>
        <w:t xml:space="preserve">Visitantes </w:t>
      </w:r>
      <w:r w:rsidR="00DB2B6D">
        <w:rPr>
          <w:rStyle w:val="normaltextrun"/>
          <w:rFonts w:cstheme="minorHAnsi"/>
          <w:i/>
          <w:color w:val="000000"/>
          <w:sz w:val="24"/>
          <w:szCs w:val="24"/>
        </w:rPr>
        <w:t>do evento</w:t>
      </w:r>
      <w:r w:rsidR="0015222A" w:rsidRPr="0068202D">
        <w:rPr>
          <w:rStyle w:val="normaltextrun"/>
          <w:rFonts w:cstheme="minorHAnsi"/>
          <w:i/>
          <w:color w:val="000000"/>
          <w:sz w:val="24"/>
          <w:szCs w:val="24"/>
        </w:rPr>
        <w:t xml:space="preserve"> </w:t>
      </w:r>
      <w:r>
        <w:rPr>
          <w:rStyle w:val="normaltextrun"/>
          <w:rFonts w:cstheme="minorHAnsi"/>
          <w:i/>
          <w:color w:val="000000"/>
          <w:sz w:val="24"/>
          <w:szCs w:val="24"/>
        </w:rPr>
        <w:t>terão</w:t>
      </w:r>
      <w:r w:rsidR="0015222A" w:rsidRPr="0068202D">
        <w:rPr>
          <w:rStyle w:val="normaltextrun"/>
          <w:rFonts w:cstheme="minorHAnsi"/>
          <w:i/>
          <w:color w:val="000000"/>
          <w:sz w:val="24"/>
          <w:szCs w:val="24"/>
        </w:rPr>
        <w:t xml:space="preserve"> a oportunidade de conhecer de perto os acessórios</w:t>
      </w:r>
      <w:r>
        <w:rPr>
          <w:rStyle w:val="normaltextrun"/>
          <w:rFonts w:cstheme="minorHAnsi"/>
          <w:i/>
          <w:color w:val="000000"/>
          <w:sz w:val="24"/>
          <w:szCs w:val="24"/>
        </w:rPr>
        <w:br/>
      </w:r>
      <w:r w:rsidR="0015222A" w:rsidRPr="0068202D">
        <w:rPr>
          <w:rStyle w:val="normaltextrun"/>
          <w:rFonts w:cstheme="minorHAnsi"/>
          <w:i/>
          <w:color w:val="000000"/>
          <w:sz w:val="24"/>
          <w:szCs w:val="24"/>
        </w:rPr>
        <w:t>e produtos</w:t>
      </w:r>
      <w:r w:rsidR="00B71F46" w:rsidRPr="0068202D">
        <w:rPr>
          <w:rStyle w:val="normaltextrun"/>
          <w:rFonts w:cstheme="minorHAnsi"/>
          <w:i/>
          <w:color w:val="000000"/>
          <w:sz w:val="24"/>
          <w:szCs w:val="24"/>
        </w:rPr>
        <w:t xml:space="preserve"> da empresa disponibilizados no Brasil</w:t>
      </w:r>
    </w:p>
    <w:p w14:paraId="16BFBD39" w14:textId="77777777" w:rsidR="0015222A" w:rsidRPr="0068202D" w:rsidRDefault="0015222A" w:rsidP="0068202D">
      <w:pPr>
        <w:spacing w:after="0" w:line="240" w:lineRule="auto"/>
        <w:jc w:val="both"/>
        <w:rPr>
          <w:rStyle w:val="normaltextrun"/>
          <w:rFonts w:cstheme="minorHAnsi"/>
          <w:color w:val="000000"/>
          <w:sz w:val="24"/>
          <w:szCs w:val="24"/>
        </w:rPr>
      </w:pPr>
    </w:p>
    <w:p w14:paraId="07364633" w14:textId="5F8FA9EB" w:rsidR="0015222A" w:rsidRPr="0068202D" w:rsidRDefault="00C10F1B" w:rsidP="0068202D">
      <w:pPr>
        <w:spacing w:after="0" w:line="240" w:lineRule="auto"/>
        <w:jc w:val="both"/>
        <w:rPr>
          <w:rStyle w:val="normaltextrun"/>
          <w:rFonts w:cstheme="minorHAnsi"/>
          <w:color w:val="000000"/>
          <w:sz w:val="24"/>
          <w:szCs w:val="24"/>
        </w:rPr>
      </w:pPr>
      <w:r w:rsidRPr="0068202D">
        <w:rPr>
          <w:rStyle w:val="normaltextrun"/>
          <w:rFonts w:cstheme="minorHAnsi"/>
          <w:color w:val="000000"/>
          <w:sz w:val="24"/>
          <w:szCs w:val="24"/>
        </w:rPr>
        <w:t xml:space="preserve">A PACCAR Parts, responsável pelas peças genuínas DAF e PACCAR e de reposição multimarcas, apresenta </w:t>
      </w:r>
      <w:r w:rsidR="00586CC6" w:rsidRPr="0068202D">
        <w:rPr>
          <w:rStyle w:val="normaltextrun"/>
          <w:rFonts w:cstheme="minorHAnsi"/>
          <w:color w:val="000000"/>
          <w:sz w:val="24"/>
          <w:szCs w:val="24"/>
        </w:rPr>
        <w:t xml:space="preserve">durante a Fenatran 2022 </w:t>
      </w:r>
      <w:r w:rsidRPr="0068202D">
        <w:rPr>
          <w:rStyle w:val="normaltextrun"/>
          <w:rFonts w:cstheme="minorHAnsi"/>
          <w:color w:val="000000"/>
          <w:sz w:val="24"/>
          <w:szCs w:val="24"/>
        </w:rPr>
        <w:t xml:space="preserve">um caminhão todo equipado, com defletores de ar de cabine, multimidia, kit hidráulico, rodas de alumínio, iluminação de teto, entre outros </w:t>
      </w:r>
      <w:r w:rsidR="0068202D">
        <w:rPr>
          <w:rStyle w:val="normaltextrun"/>
          <w:rFonts w:cstheme="minorHAnsi"/>
          <w:color w:val="000000"/>
          <w:sz w:val="24"/>
          <w:szCs w:val="24"/>
        </w:rPr>
        <w:t>recursos</w:t>
      </w:r>
      <w:r w:rsidRPr="0068202D">
        <w:rPr>
          <w:rStyle w:val="normaltextrun"/>
          <w:rFonts w:cstheme="minorHAnsi"/>
          <w:color w:val="000000"/>
          <w:sz w:val="24"/>
          <w:szCs w:val="24"/>
        </w:rPr>
        <w:t xml:space="preserve">. </w:t>
      </w:r>
    </w:p>
    <w:p w14:paraId="482FBA77" w14:textId="77777777" w:rsidR="0015222A" w:rsidRPr="0068202D" w:rsidRDefault="0015222A" w:rsidP="0068202D">
      <w:pPr>
        <w:spacing w:after="0" w:line="240" w:lineRule="auto"/>
        <w:jc w:val="both"/>
        <w:rPr>
          <w:rStyle w:val="normaltextrun"/>
          <w:rFonts w:cstheme="minorHAnsi"/>
          <w:color w:val="000000"/>
          <w:sz w:val="24"/>
          <w:szCs w:val="24"/>
        </w:rPr>
      </w:pPr>
    </w:p>
    <w:p w14:paraId="6A1139F3" w14:textId="1F9BABA8" w:rsidR="00660BDF" w:rsidRPr="0068202D" w:rsidRDefault="00C10F1B" w:rsidP="0068202D">
      <w:pPr>
        <w:spacing w:after="0" w:line="240" w:lineRule="auto"/>
        <w:jc w:val="both"/>
        <w:rPr>
          <w:rStyle w:val="eop"/>
          <w:rFonts w:cstheme="minorHAnsi"/>
          <w:color w:val="000000"/>
          <w:sz w:val="24"/>
          <w:szCs w:val="24"/>
        </w:rPr>
      </w:pPr>
      <w:r w:rsidRPr="0068202D">
        <w:rPr>
          <w:rStyle w:val="normaltextrun"/>
          <w:rFonts w:cstheme="minorHAnsi"/>
          <w:color w:val="000000"/>
          <w:sz w:val="24"/>
          <w:szCs w:val="24"/>
        </w:rPr>
        <w:t>Os visitantes terão a oportunidade de realizar um tour guiado, previamente agendado pelos concessionários DAF, para conhecer cada produto disponível. Todos os acessórios podem ser conhecidos com detalhes por meio de simulador e games interativos disponíveis no estande.</w:t>
      </w:r>
      <w:r w:rsidRPr="0068202D">
        <w:rPr>
          <w:rStyle w:val="eop"/>
          <w:rFonts w:cstheme="minorHAnsi"/>
          <w:color w:val="000000"/>
          <w:sz w:val="24"/>
          <w:szCs w:val="24"/>
        </w:rPr>
        <w:t> </w:t>
      </w:r>
    </w:p>
    <w:p w14:paraId="32150F8B" w14:textId="5D1580D3" w:rsidR="002B22FB" w:rsidRPr="0068202D" w:rsidRDefault="002B22FB" w:rsidP="0068202D">
      <w:pPr>
        <w:spacing w:after="0" w:line="240" w:lineRule="auto"/>
        <w:jc w:val="both"/>
        <w:rPr>
          <w:rStyle w:val="eop"/>
          <w:rFonts w:cstheme="minorHAnsi"/>
          <w:color w:val="000000"/>
          <w:sz w:val="24"/>
          <w:szCs w:val="24"/>
        </w:rPr>
      </w:pPr>
    </w:p>
    <w:p w14:paraId="03CEA88D" w14:textId="21952497" w:rsidR="002B22FB" w:rsidRPr="0068202D" w:rsidRDefault="002B22FB" w:rsidP="0068202D">
      <w:pPr>
        <w:spacing w:after="0" w:line="240" w:lineRule="auto"/>
        <w:jc w:val="both"/>
        <w:rPr>
          <w:rStyle w:val="eop"/>
          <w:rFonts w:cstheme="minorHAnsi"/>
          <w:color w:val="000000"/>
          <w:sz w:val="24"/>
          <w:szCs w:val="24"/>
        </w:rPr>
      </w:pPr>
      <w:r w:rsidRPr="0068202D">
        <w:rPr>
          <w:rStyle w:val="eop"/>
          <w:rFonts w:cstheme="minorHAnsi"/>
          <w:color w:val="000000"/>
          <w:sz w:val="24"/>
          <w:szCs w:val="24"/>
        </w:rPr>
        <w:t xml:space="preserve">Além disso, itens de Merchandising DAF como bonés, </w:t>
      </w:r>
      <w:r w:rsidR="0068202D">
        <w:rPr>
          <w:rStyle w:val="eop"/>
          <w:rFonts w:cstheme="minorHAnsi"/>
          <w:color w:val="000000"/>
          <w:sz w:val="24"/>
          <w:szCs w:val="24"/>
        </w:rPr>
        <w:t>camisetas</w:t>
      </w:r>
      <w:r w:rsidR="002E40D3">
        <w:rPr>
          <w:rStyle w:val="eop"/>
          <w:rFonts w:cstheme="minorHAnsi"/>
          <w:color w:val="000000"/>
          <w:sz w:val="24"/>
          <w:szCs w:val="24"/>
        </w:rPr>
        <w:t xml:space="preserve"> p</w:t>
      </w:r>
      <w:r w:rsidR="0068202D">
        <w:rPr>
          <w:rStyle w:val="eop"/>
          <w:rFonts w:cstheme="minorHAnsi"/>
          <w:color w:val="000000"/>
          <w:sz w:val="24"/>
          <w:szCs w:val="24"/>
        </w:rPr>
        <w:t>olo</w:t>
      </w:r>
      <w:r w:rsidRPr="0068202D">
        <w:rPr>
          <w:rStyle w:val="eop"/>
          <w:rFonts w:cstheme="minorHAnsi"/>
          <w:color w:val="000000"/>
          <w:sz w:val="24"/>
          <w:szCs w:val="24"/>
        </w:rPr>
        <w:t xml:space="preserve">, chaveiros, canetas, mochilas e </w:t>
      </w:r>
      <w:r w:rsidR="00F7605A" w:rsidRPr="0068202D">
        <w:rPr>
          <w:rStyle w:val="eop"/>
          <w:rFonts w:cstheme="minorHAnsi"/>
          <w:color w:val="000000"/>
          <w:sz w:val="24"/>
          <w:szCs w:val="24"/>
        </w:rPr>
        <w:t>moletons</w:t>
      </w:r>
      <w:r w:rsidRPr="0068202D">
        <w:rPr>
          <w:rStyle w:val="eop"/>
          <w:rFonts w:cstheme="minorHAnsi"/>
          <w:color w:val="000000"/>
          <w:sz w:val="24"/>
          <w:szCs w:val="24"/>
        </w:rPr>
        <w:t xml:space="preserve"> estarão </w:t>
      </w:r>
      <w:r w:rsidR="0068202D">
        <w:rPr>
          <w:rStyle w:val="eop"/>
          <w:rFonts w:cstheme="minorHAnsi"/>
          <w:color w:val="000000"/>
          <w:sz w:val="24"/>
          <w:szCs w:val="24"/>
        </w:rPr>
        <w:t>à venda no</w:t>
      </w:r>
      <w:r w:rsidR="00F7605A" w:rsidRPr="0068202D">
        <w:rPr>
          <w:rStyle w:val="eop"/>
          <w:rFonts w:cstheme="minorHAnsi"/>
          <w:color w:val="000000"/>
          <w:sz w:val="24"/>
          <w:szCs w:val="24"/>
        </w:rPr>
        <w:t xml:space="preserve"> estande</w:t>
      </w:r>
      <w:r w:rsidRPr="0068202D">
        <w:rPr>
          <w:rStyle w:val="eop"/>
          <w:rFonts w:cstheme="minorHAnsi"/>
          <w:color w:val="000000"/>
          <w:sz w:val="24"/>
          <w:szCs w:val="24"/>
        </w:rPr>
        <w:t xml:space="preserve">. Quem participar do Simulador </w:t>
      </w:r>
      <w:proofErr w:type="spellStart"/>
      <w:r w:rsidRPr="0068202D">
        <w:rPr>
          <w:rStyle w:val="eop"/>
          <w:rFonts w:cstheme="minorHAnsi"/>
          <w:color w:val="000000"/>
          <w:sz w:val="24"/>
          <w:szCs w:val="24"/>
        </w:rPr>
        <w:t>Gobrax</w:t>
      </w:r>
      <w:proofErr w:type="spellEnd"/>
      <w:r w:rsidRPr="0068202D">
        <w:rPr>
          <w:rStyle w:val="eop"/>
          <w:rFonts w:cstheme="minorHAnsi"/>
          <w:color w:val="000000"/>
          <w:sz w:val="24"/>
          <w:szCs w:val="24"/>
        </w:rPr>
        <w:t xml:space="preserve">, </w:t>
      </w:r>
      <w:r w:rsidR="0068202D">
        <w:rPr>
          <w:rStyle w:val="eop"/>
          <w:rFonts w:cstheme="minorHAnsi"/>
          <w:color w:val="000000"/>
          <w:sz w:val="24"/>
          <w:szCs w:val="24"/>
        </w:rPr>
        <w:t>de acordo com o seu</w:t>
      </w:r>
      <w:r w:rsidRPr="0068202D">
        <w:rPr>
          <w:rStyle w:val="eop"/>
          <w:rFonts w:cstheme="minorHAnsi"/>
          <w:color w:val="000000"/>
          <w:sz w:val="24"/>
          <w:szCs w:val="24"/>
        </w:rPr>
        <w:t xml:space="preserve"> desempenho, </w:t>
      </w:r>
      <w:r w:rsidR="0068202D">
        <w:rPr>
          <w:rStyle w:val="eop"/>
          <w:rFonts w:cstheme="minorHAnsi"/>
          <w:color w:val="000000"/>
          <w:sz w:val="24"/>
          <w:szCs w:val="24"/>
        </w:rPr>
        <w:t xml:space="preserve">poderá </w:t>
      </w:r>
      <w:r w:rsidRPr="0068202D">
        <w:rPr>
          <w:rStyle w:val="eop"/>
          <w:rFonts w:cstheme="minorHAnsi"/>
          <w:color w:val="000000"/>
          <w:sz w:val="24"/>
          <w:szCs w:val="24"/>
        </w:rPr>
        <w:t>ganhar um voucher</w:t>
      </w:r>
      <w:r w:rsidR="0068202D">
        <w:rPr>
          <w:rStyle w:val="eop"/>
          <w:rFonts w:cstheme="minorHAnsi"/>
          <w:color w:val="000000"/>
          <w:sz w:val="24"/>
          <w:szCs w:val="24"/>
        </w:rPr>
        <w:t xml:space="preserve"> com </w:t>
      </w:r>
      <w:r w:rsidRPr="0068202D">
        <w:rPr>
          <w:rStyle w:val="eop"/>
          <w:rFonts w:cstheme="minorHAnsi"/>
          <w:color w:val="000000"/>
          <w:sz w:val="24"/>
          <w:szCs w:val="24"/>
        </w:rPr>
        <w:t xml:space="preserve">desconto para compras no DAF </w:t>
      </w:r>
      <w:proofErr w:type="spellStart"/>
      <w:r w:rsidRPr="0068202D">
        <w:rPr>
          <w:rStyle w:val="eop"/>
          <w:rFonts w:cstheme="minorHAnsi"/>
          <w:color w:val="000000"/>
          <w:sz w:val="24"/>
          <w:szCs w:val="24"/>
        </w:rPr>
        <w:t>Collection</w:t>
      </w:r>
      <w:proofErr w:type="spellEnd"/>
      <w:r w:rsidRPr="0068202D">
        <w:rPr>
          <w:rStyle w:val="eop"/>
          <w:rFonts w:cstheme="minorHAnsi"/>
          <w:color w:val="000000"/>
          <w:sz w:val="24"/>
          <w:szCs w:val="24"/>
        </w:rPr>
        <w:t>.</w:t>
      </w:r>
    </w:p>
    <w:p w14:paraId="32308020" w14:textId="29EC5271" w:rsidR="002B22FB" w:rsidRPr="0068202D" w:rsidRDefault="002B22FB" w:rsidP="0068202D">
      <w:pPr>
        <w:spacing w:after="0" w:line="240" w:lineRule="auto"/>
        <w:jc w:val="both"/>
        <w:rPr>
          <w:rStyle w:val="eop"/>
          <w:rFonts w:cstheme="minorHAnsi"/>
          <w:sz w:val="24"/>
          <w:szCs w:val="24"/>
        </w:rPr>
      </w:pPr>
    </w:p>
    <w:p w14:paraId="201BCE01" w14:textId="3FCCD6FD" w:rsidR="00770BFE" w:rsidRPr="0068202D" w:rsidRDefault="00586CC6" w:rsidP="006820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202D">
        <w:rPr>
          <w:rStyle w:val="eop"/>
          <w:rFonts w:cstheme="minorHAnsi"/>
          <w:sz w:val="24"/>
          <w:szCs w:val="24"/>
        </w:rPr>
        <w:t xml:space="preserve">A 23ª edição do evento, </w:t>
      </w:r>
      <w:r w:rsidRPr="0068202D">
        <w:rPr>
          <w:rFonts w:cstheme="minorHAnsi"/>
          <w:sz w:val="24"/>
          <w:szCs w:val="24"/>
          <w:shd w:val="clear" w:color="auto" w:fill="FFFFFF"/>
        </w:rPr>
        <w:t>que será realizad</w:t>
      </w:r>
      <w:r w:rsidR="00946972" w:rsidRPr="0068202D">
        <w:rPr>
          <w:rFonts w:cstheme="minorHAnsi"/>
          <w:sz w:val="24"/>
          <w:szCs w:val="24"/>
          <w:shd w:val="clear" w:color="auto" w:fill="FFFFFF"/>
        </w:rPr>
        <w:t>o no São Paulo Expo,</w:t>
      </w:r>
      <w:r w:rsidR="00DB2B6D">
        <w:rPr>
          <w:rFonts w:cstheme="minorHAnsi"/>
          <w:sz w:val="24"/>
          <w:szCs w:val="24"/>
          <w:shd w:val="clear" w:color="auto" w:fill="FFFFFF"/>
        </w:rPr>
        <w:t xml:space="preserve"> em São Paulo (SP),</w:t>
      </w:r>
      <w:r w:rsidR="00946972" w:rsidRPr="0068202D">
        <w:rPr>
          <w:rFonts w:cstheme="minorHAnsi"/>
          <w:sz w:val="24"/>
          <w:szCs w:val="24"/>
          <w:shd w:val="clear" w:color="auto" w:fill="FFFFFF"/>
        </w:rPr>
        <w:t xml:space="preserve"> acontece de </w:t>
      </w:r>
      <w:r w:rsidRPr="0068202D">
        <w:rPr>
          <w:rFonts w:cstheme="minorHAnsi"/>
          <w:sz w:val="24"/>
          <w:szCs w:val="24"/>
          <w:shd w:val="clear" w:color="auto" w:fill="FFFFFF"/>
        </w:rPr>
        <w:t>7 a 11 de novembro</w:t>
      </w:r>
      <w:r w:rsidR="00946972" w:rsidRPr="0068202D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770BFE" w:rsidRPr="0068202D">
        <w:rPr>
          <w:rFonts w:cstheme="minorHAnsi"/>
          <w:sz w:val="24"/>
          <w:szCs w:val="24"/>
          <w:shd w:val="clear" w:color="auto" w:fill="FFFFFF"/>
        </w:rPr>
        <w:t>C</w:t>
      </w:r>
      <w:r w:rsidR="00770BFE" w:rsidRPr="0068202D">
        <w:rPr>
          <w:rFonts w:cstheme="minorHAnsi"/>
          <w:sz w:val="24"/>
          <w:szCs w:val="24"/>
        </w:rPr>
        <w:t xml:space="preserve">om presença confirmada de 100% das montadoras de caminhões e veículos de cargas, mais de 500 marcas do setor e área de exposição ampliada, </w:t>
      </w:r>
      <w:r w:rsidR="00DB2B6D">
        <w:rPr>
          <w:rFonts w:cstheme="minorHAnsi"/>
          <w:sz w:val="24"/>
          <w:szCs w:val="24"/>
        </w:rPr>
        <w:t>esta deverá ser a maior edição da Fenatran, a mais importante</w:t>
      </w:r>
      <w:r w:rsidR="00770BFE" w:rsidRPr="0068202D">
        <w:rPr>
          <w:rFonts w:cstheme="minorHAnsi"/>
          <w:sz w:val="24"/>
          <w:szCs w:val="24"/>
        </w:rPr>
        <w:t xml:space="preserve"> feira de transporte rodoviário de cargas e logística da América Latina</w:t>
      </w:r>
      <w:r w:rsidR="00DB2B6D">
        <w:rPr>
          <w:rFonts w:cstheme="minorHAnsi"/>
          <w:sz w:val="24"/>
          <w:szCs w:val="24"/>
        </w:rPr>
        <w:t>.</w:t>
      </w:r>
    </w:p>
    <w:p w14:paraId="6166226C" w14:textId="77777777" w:rsidR="00770BFE" w:rsidRPr="0068202D" w:rsidRDefault="00770BFE" w:rsidP="006820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A1871B" w14:textId="37A12D66" w:rsidR="00770BFE" w:rsidRPr="0068202D" w:rsidRDefault="00770BFE" w:rsidP="006820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8202D">
        <w:rPr>
          <w:rFonts w:asciiTheme="minorHAnsi" w:hAnsiTheme="minorHAnsi" w:cstheme="minorHAnsi"/>
        </w:rPr>
        <w:t>A Fenatran 2022 trará as principais tendências e tecnologias do mercado, apresentará painéis com os principais especialista do setor e deverá gerar mais de R$ 9 bilhões em oportunidades de negócios para o transporte.</w:t>
      </w:r>
    </w:p>
    <w:p w14:paraId="3D9D4A09" w14:textId="77777777" w:rsidR="00770BFE" w:rsidRPr="0068202D" w:rsidRDefault="00770BFE" w:rsidP="0068202D">
      <w:pPr>
        <w:spacing w:after="0" w:line="240" w:lineRule="auto"/>
        <w:jc w:val="both"/>
        <w:rPr>
          <w:rStyle w:val="eop"/>
          <w:rFonts w:cstheme="minorHAnsi"/>
          <w:color w:val="000000"/>
          <w:sz w:val="24"/>
          <w:szCs w:val="24"/>
        </w:rPr>
      </w:pPr>
    </w:p>
    <w:p w14:paraId="52471ACB" w14:textId="5E198A4E" w:rsidR="00770BFE" w:rsidRPr="0068202D" w:rsidRDefault="00DB2B6D" w:rsidP="0068202D">
      <w:pPr>
        <w:spacing w:after="0" w:line="240" w:lineRule="auto"/>
        <w:jc w:val="both"/>
        <w:rPr>
          <w:rStyle w:val="eop"/>
          <w:rFonts w:cstheme="minorHAnsi"/>
          <w:b/>
          <w:bCs/>
          <w:color w:val="000000"/>
          <w:sz w:val="24"/>
          <w:szCs w:val="24"/>
        </w:rPr>
      </w:pPr>
      <w:r w:rsidRPr="0068202D">
        <w:rPr>
          <w:rStyle w:val="eop"/>
          <w:rFonts w:cstheme="minorHAnsi"/>
          <w:b/>
          <w:bCs/>
          <w:color w:val="000000"/>
          <w:sz w:val="24"/>
          <w:szCs w:val="24"/>
        </w:rPr>
        <w:t>SERVIÇO</w:t>
      </w:r>
    </w:p>
    <w:p w14:paraId="4E9F82BC" w14:textId="19664110" w:rsidR="00770BFE" w:rsidRPr="0068202D" w:rsidRDefault="00770BFE" w:rsidP="0068202D">
      <w:pPr>
        <w:spacing w:after="0" w:line="240" w:lineRule="auto"/>
        <w:jc w:val="both"/>
        <w:rPr>
          <w:rStyle w:val="eop"/>
          <w:rFonts w:cstheme="minorHAnsi"/>
          <w:b/>
          <w:bCs/>
          <w:sz w:val="24"/>
          <w:szCs w:val="24"/>
        </w:rPr>
      </w:pPr>
      <w:r w:rsidRPr="0068202D">
        <w:rPr>
          <w:rStyle w:val="eop"/>
          <w:rFonts w:cstheme="minorHAnsi"/>
          <w:b/>
          <w:bCs/>
          <w:sz w:val="24"/>
          <w:szCs w:val="24"/>
        </w:rPr>
        <w:t>Fenatran 2022</w:t>
      </w:r>
    </w:p>
    <w:p w14:paraId="1E0079D2" w14:textId="754BFE24" w:rsidR="00770BFE" w:rsidRPr="0068202D" w:rsidRDefault="00770BFE" w:rsidP="006820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8202D">
        <w:rPr>
          <w:rStyle w:val="text--xlarge"/>
          <w:rFonts w:asciiTheme="minorHAnsi" w:hAnsiTheme="minorHAnsi" w:cstheme="minorHAnsi"/>
          <w:b/>
          <w:bCs/>
        </w:rPr>
        <w:t>Data: </w:t>
      </w:r>
      <w:r w:rsidRPr="0068202D">
        <w:rPr>
          <w:rStyle w:val="text--xlarge"/>
          <w:rFonts w:asciiTheme="minorHAnsi" w:hAnsiTheme="minorHAnsi" w:cstheme="minorHAnsi"/>
        </w:rPr>
        <w:t>7 a 11 de novembro | 2022</w:t>
      </w:r>
    </w:p>
    <w:p w14:paraId="134E373F" w14:textId="77777777" w:rsidR="00770BFE" w:rsidRPr="0068202D" w:rsidRDefault="00770BFE" w:rsidP="006820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8202D">
        <w:rPr>
          <w:rStyle w:val="text--xlarge"/>
          <w:rFonts w:asciiTheme="minorHAnsi" w:hAnsiTheme="minorHAnsi" w:cstheme="minorHAnsi"/>
          <w:b/>
          <w:bCs/>
        </w:rPr>
        <w:t>Local: </w:t>
      </w:r>
      <w:r w:rsidRPr="0068202D">
        <w:rPr>
          <w:rStyle w:val="text--xlarge"/>
          <w:rFonts w:asciiTheme="minorHAnsi" w:hAnsiTheme="minorHAnsi" w:cstheme="minorHAnsi"/>
        </w:rPr>
        <w:t>São Paulo Expo</w:t>
      </w:r>
    </w:p>
    <w:p w14:paraId="3AAA2A14" w14:textId="603B1CF7" w:rsidR="00770BFE" w:rsidRPr="0068202D" w:rsidRDefault="00770BFE" w:rsidP="0068202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--xlarge"/>
          <w:rFonts w:asciiTheme="minorHAnsi" w:hAnsiTheme="minorHAnsi" w:cstheme="minorHAnsi"/>
        </w:rPr>
      </w:pPr>
      <w:r w:rsidRPr="0068202D">
        <w:rPr>
          <w:rStyle w:val="text--xlarge"/>
          <w:rFonts w:asciiTheme="minorHAnsi" w:hAnsiTheme="minorHAnsi" w:cstheme="minorHAnsi"/>
          <w:b/>
          <w:bCs/>
        </w:rPr>
        <w:t>Endereço:</w:t>
      </w:r>
      <w:r w:rsidRPr="0068202D">
        <w:rPr>
          <w:rStyle w:val="text--xlarge"/>
          <w:rFonts w:asciiTheme="minorHAnsi" w:hAnsiTheme="minorHAnsi" w:cstheme="minorHAnsi"/>
        </w:rPr>
        <w:t> Rodovia dos Imigrantes, Km 1,5 – Água Funda</w:t>
      </w:r>
      <w:r w:rsidR="00DB2B6D">
        <w:rPr>
          <w:rStyle w:val="text--xlarge"/>
          <w:rFonts w:asciiTheme="minorHAnsi" w:hAnsiTheme="minorHAnsi" w:cstheme="minorHAnsi"/>
        </w:rPr>
        <w:t xml:space="preserve"> – São Paulo (SP)</w:t>
      </w:r>
    </w:p>
    <w:p w14:paraId="29BA1428" w14:textId="4AE233A9" w:rsidR="000A01C6" w:rsidRPr="0068202D" w:rsidRDefault="000A01C6" w:rsidP="0068202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rFonts w:asciiTheme="minorHAnsi" w:hAnsiTheme="minorHAnsi" w:cstheme="minorHAnsi"/>
        </w:rPr>
      </w:pPr>
      <w:r w:rsidRPr="0068202D">
        <w:rPr>
          <w:rStyle w:val="text--xlarge"/>
          <w:rFonts w:asciiTheme="minorHAnsi" w:hAnsiTheme="minorHAnsi" w:cstheme="minorHAnsi"/>
          <w:b/>
          <w:bCs/>
        </w:rPr>
        <w:t>Credenciamento:</w:t>
      </w:r>
      <w:r w:rsidRPr="0068202D">
        <w:rPr>
          <w:rStyle w:val="text--xlarge"/>
          <w:rFonts w:asciiTheme="minorHAnsi" w:hAnsiTheme="minorHAnsi" w:cstheme="minorHAnsi"/>
        </w:rPr>
        <w:t xml:space="preserve"> </w:t>
      </w:r>
      <w:hyperlink r:id="rId9" w:history="1">
        <w:r w:rsidRPr="0068202D">
          <w:rPr>
            <w:rStyle w:val="Hyperlink"/>
            <w:rFonts w:asciiTheme="minorHAnsi" w:hAnsiTheme="minorHAnsi" w:cstheme="minorHAnsi"/>
          </w:rPr>
          <w:t>LINK</w:t>
        </w:r>
      </w:hyperlink>
    </w:p>
    <w:p w14:paraId="62E4C2C5" w14:textId="19085A7F" w:rsidR="00094A06" w:rsidRPr="0068202D" w:rsidRDefault="00094A06" w:rsidP="006820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3E98C26" w14:textId="77777777" w:rsidR="00094A06" w:rsidRPr="0068202D" w:rsidRDefault="00094A06" w:rsidP="0068202D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68202D">
        <w:rPr>
          <w:rFonts w:cstheme="minorHAnsi"/>
          <w:i/>
          <w:iCs/>
          <w:sz w:val="24"/>
          <w:szCs w:val="24"/>
        </w:rPr>
        <w:t xml:space="preserve">A PACCAR é líder global em tecnologia, design, produção e atendimento ao cliente para caminhões leves, médios e pesados, de alta qualidade, sob as marcas </w:t>
      </w:r>
      <w:proofErr w:type="spellStart"/>
      <w:r w:rsidRPr="0068202D">
        <w:rPr>
          <w:rFonts w:cstheme="minorHAnsi"/>
          <w:i/>
          <w:iCs/>
          <w:sz w:val="24"/>
          <w:szCs w:val="24"/>
        </w:rPr>
        <w:t>Kenworth</w:t>
      </w:r>
      <w:proofErr w:type="spellEnd"/>
      <w:r w:rsidRPr="0068202D">
        <w:rPr>
          <w:rFonts w:cstheme="minorHAnsi"/>
          <w:i/>
          <w:iCs/>
          <w:sz w:val="24"/>
          <w:szCs w:val="24"/>
        </w:rPr>
        <w:t xml:space="preserve">, Peterbilt e DAF. A PACCAR também projeta e produz motores avançados a diesel, fornece serviços financeiros e de tecnologia da informação, e distribui peças para caminhões </w:t>
      </w:r>
      <w:r w:rsidRPr="0068202D">
        <w:rPr>
          <w:rFonts w:cstheme="minorHAnsi"/>
          <w:i/>
          <w:iCs/>
          <w:sz w:val="24"/>
          <w:szCs w:val="24"/>
        </w:rPr>
        <w:lastRenderedPageBreak/>
        <w:t xml:space="preserve">relacionadas a seus principais negócios. As ações da PACCAR são negociadas no mercado Nasdaq </w:t>
      </w:r>
      <w:proofErr w:type="spellStart"/>
      <w:r w:rsidRPr="0068202D">
        <w:rPr>
          <w:rFonts w:cstheme="minorHAnsi"/>
          <w:i/>
          <w:iCs/>
          <w:sz w:val="24"/>
          <w:szCs w:val="24"/>
        </w:rPr>
        <w:t>GlobalSelect</w:t>
      </w:r>
      <w:proofErr w:type="spellEnd"/>
      <w:r w:rsidRPr="0068202D">
        <w:rPr>
          <w:rFonts w:cstheme="minorHAnsi"/>
          <w:i/>
          <w:iCs/>
          <w:sz w:val="24"/>
          <w:szCs w:val="24"/>
        </w:rPr>
        <w:t>, com o símbolo PCAR, e o site da empresa é www.paccar.com.</w:t>
      </w:r>
    </w:p>
    <w:p w14:paraId="51B24F84" w14:textId="77777777" w:rsidR="00094A06" w:rsidRPr="0068202D" w:rsidRDefault="00094A06" w:rsidP="0068202D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68202D">
        <w:rPr>
          <w:rFonts w:cstheme="minorHAnsi"/>
          <w:i/>
          <w:sz w:val="24"/>
          <w:szCs w:val="24"/>
        </w:rPr>
        <w:t xml:space="preserve"> </w:t>
      </w:r>
    </w:p>
    <w:p w14:paraId="40A16042" w14:textId="77777777" w:rsidR="00094A06" w:rsidRPr="0068202D" w:rsidRDefault="00094A06" w:rsidP="0068202D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68202D">
        <w:rPr>
          <w:rFonts w:cstheme="minorHAnsi"/>
          <w:i/>
          <w:iCs/>
          <w:sz w:val="24"/>
          <w:szCs w:val="24"/>
        </w:rPr>
        <w:t xml:space="preserve">Desde 1973, a </w:t>
      </w:r>
      <w:r w:rsidRPr="0068202D">
        <w:rPr>
          <w:rFonts w:cstheme="minorHAnsi"/>
          <w:b/>
          <w:bCs/>
          <w:i/>
          <w:iCs/>
          <w:sz w:val="24"/>
          <w:szCs w:val="24"/>
        </w:rPr>
        <w:t>PACCAR Parts</w:t>
      </w:r>
      <w:r w:rsidRPr="0068202D">
        <w:rPr>
          <w:rFonts w:cstheme="minorHAnsi"/>
          <w:i/>
          <w:iCs/>
          <w:sz w:val="24"/>
          <w:szCs w:val="24"/>
        </w:rPr>
        <w:t xml:space="preserve"> é uma divisão do Grupo PACCAR e tornou-se a principal distribuidora de peças e serviços para caminhões, carretas e ônibus do mundo. No Brasil, sua sede é em Ponta Grossa (PR), utilizando a rede de concessionárias DAF como principal canal de vendas. O portfólio de produtos da empresa é composto pelas marcas: Peças Genuínas DAF, Peças Genuínas PACCAR e as linhas multimarcas TRP. Em 2019, a TRP completou 25 anos de mercado global, com mais de 250 lojas em 39 países, oferecendo produtos com a qualidade e a confiabilidade líder de mercado.</w:t>
      </w:r>
    </w:p>
    <w:p w14:paraId="09F68DA2" w14:textId="56D32BBC" w:rsidR="00094A06" w:rsidRDefault="00094A06" w:rsidP="0068202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E41BCBC" w14:textId="3AF278A6" w:rsidR="00DB2B6D" w:rsidRDefault="00DB2B6D" w:rsidP="0068202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30B57FE" w14:textId="77777777" w:rsidR="00DB2B6D" w:rsidRPr="0068202D" w:rsidRDefault="00DB2B6D" w:rsidP="0068202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2A44888" w14:textId="77777777" w:rsidR="00094A06" w:rsidRPr="002E40D3" w:rsidRDefault="00094A06" w:rsidP="006820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E40D3">
        <w:rPr>
          <w:rFonts w:ascii="Arial" w:hAnsi="Arial" w:cs="Arial"/>
          <w:b/>
          <w:bCs/>
          <w:sz w:val="24"/>
          <w:szCs w:val="24"/>
        </w:rPr>
        <w:t>BRCom</w:t>
      </w:r>
      <w:proofErr w:type="spellEnd"/>
      <w:r w:rsidRPr="002E40D3">
        <w:rPr>
          <w:rFonts w:ascii="Arial" w:hAnsi="Arial" w:cs="Arial"/>
          <w:b/>
          <w:bCs/>
          <w:sz w:val="24"/>
          <w:szCs w:val="24"/>
        </w:rPr>
        <w:t xml:space="preserve"> Comunicação Corporativa</w:t>
      </w:r>
    </w:p>
    <w:p w14:paraId="037F6A98" w14:textId="7F0CFF8D" w:rsidR="00094A06" w:rsidRDefault="00094A06" w:rsidP="006820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E40D3">
        <w:rPr>
          <w:rFonts w:ascii="Arial" w:hAnsi="Arial" w:cs="Arial"/>
          <w:b/>
          <w:bCs/>
          <w:sz w:val="24"/>
          <w:szCs w:val="24"/>
        </w:rPr>
        <w:t>Assessoria de Imprensa da DAF Caminhões Brasil</w:t>
      </w:r>
    </w:p>
    <w:p w14:paraId="30B4ADF3" w14:textId="77777777" w:rsidR="002E40D3" w:rsidRPr="002E40D3" w:rsidRDefault="002E40D3" w:rsidP="006820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28ECE2" w14:textId="77777777" w:rsidR="00094A06" w:rsidRPr="002E40D3" w:rsidRDefault="00094A06" w:rsidP="006820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0D3">
        <w:rPr>
          <w:rFonts w:ascii="Arial" w:hAnsi="Arial" w:cs="Arial"/>
          <w:sz w:val="24"/>
          <w:szCs w:val="24"/>
        </w:rPr>
        <w:t>Mariana Kovelis</w:t>
      </w:r>
    </w:p>
    <w:p w14:paraId="1F1485A0" w14:textId="77777777" w:rsidR="00094A06" w:rsidRPr="002E40D3" w:rsidRDefault="00314D69" w:rsidP="006820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0">
        <w:r w:rsidR="00094A06" w:rsidRPr="002E40D3">
          <w:rPr>
            <w:rStyle w:val="Hyperlink"/>
            <w:rFonts w:ascii="Arial" w:hAnsi="Arial" w:cs="Arial"/>
            <w:sz w:val="24"/>
            <w:szCs w:val="24"/>
          </w:rPr>
          <w:t>mariana.kovelis@grupoprinter.com.br</w:t>
        </w:r>
      </w:hyperlink>
    </w:p>
    <w:p w14:paraId="715717B3" w14:textId="1CAF7C46" w:rsidR="00094A06" w:rsidRPr="002E40D3" w:rsidRDefault="00094A06" w:rsidP="006820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0D3">
        <w:rPr>
          <w:rFonts w:ascii="Arial" w:hAnsi="Arial" w:cs="Arial"/>
          <w:sz w:val="24"/>
          <w:szCs w:val="24"/>
        </w:rPr>
        <w:t>(11) 97240-4074</w:t>
      </w:r>
    </w:p>
    <w:p w14:paraId="133F50D7" w14:textId="77777777" w:rsidR="002E40D3" w:rsidRPr="0068202D" w:rsidRDefault="002E40D3" w:rsidP="006820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5DD804" w14:textId="77777777" w:rsidR="002E40D3" w:rsidRDefault="002E40D3" w:rsidP="002E40D3">
      <w:pPr>
        <w:pStyle w:val="paragraph"/>
        <w:spacing w:before="0" w:beforeAutospacing="0" w:after="0" w:afterAutospacing="0" w:line="312" w:lineRule="auto"/>
        <w:contextualSpacing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Priscilla Rosa</w:t>
      </w:r>
    </w:p>
    <w:p w14:paraId="6E34C500" w14:textId="77777777" w:rsidR="002E40D3" w:rsidRDefault="002E40D3" w:rsidP="002E40D3">
      <w:pPr>
        <w:pStyle w:val="paragraph"/>
        <w:spacing w:before="0" w:beforeAutospacing="0" w:after="0" w:afterAutospacing="0" w:line="312" w:lineRule="auto"/>
        <w:contextualSpacing/>
        <w:textAlignment w:val="baseline"/>
        <w:rPr>
          <w:rStyle w:val="eop"/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priscilla.rosa@grupoprinter.com.br</w:t>
        </w:r>
      </w:hyperlink>
    </w:p>
    <w:p w14:paraId="79769000" w14:textId="77777777" w:rsidR="002E40D3" w:rsidRDefault="002E40D3" w:rsidP="002E40D3">
      <w:pPr>
        <w:pStyle w:val="paragraph"/>
        <w:spacing w:before="0" w:beforeAutospacing="0" w:after="0" w:afterAutospacing="0" w:line="312" w:lineRule="auto"/>
        <w:contextualSpacing/>
        <w:textAlignment w:val="baseline"/>
      </w:pPr>
      <w:r>
        <w:rPr>
          <w:rStyle w:val="eop"/>
          <w:rFonts w:ascii="Arial" w:hAnsi="Arial" w:cs="Arial"/>
        </w:rPr>
        <w:t>(11) 98654-0104</w:t>
      </w:r>
    </w:p>
    <w:p w14:paraId="53CA5EED" w14:textId="77777777" w:rsidR="00094A06" w:rsidRPr="0068202D" w:rsidRDefault="00094A06" w:rsidP="0068202D">
      <w:pPr>
        <w:spacing w:after="0" w:line="240" w:lineRule="auto"/>
        <w:ind w:left="-140"/>
        <w:jc w:val="both"/>
        <w:rPr>
          <w:rFonts w:cstheme="minorHAnsi"/>
          <w:sz w:val="24"/>
          <w:szCs w:val="24"/>
        </w:rPr>
      </w:pPr>
    </w:p>
    <w:p w14:paraId="708470D5" w14:textId="77777777" w:rsidR="00094A06" w:rsidRPr="00770BFE" w:rsidRDefault="00094A06" w:rsidP="00770B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sectPr w:rsidR="00094A06" w:rsidRPr="00770BFE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ECD8" w14:textId="77777777" w:rsidR="00314D69" w:rsidRDefault="00314D69" w:rsidP="00094A06">
      <w:pPr>
        <w:spacing w:after="0" w:line="240" w:lineRule="auto"/>
      </w:pPr>
      <w:r>
        <w:separator/>
      </w:r>
    </w:p>
  </w:endnote>
  <w:endnote w:type="continuationSeparator" w:id="0">
    <w:p w14:paraId="7A87FFC5" w14:textId="77777777" w:rsidR="00314D69" w:rsidRDefault="00314D69" w:rsidP="0009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CDCC" w14:textId="77777777" w:rsidR="00314D69" w:rsidRDefault="00314D69" w:rsidP="00094A06">
      <w:pPr>
        <w:spacing w:after="0" w:line="240" w:lineRule="auto"/>
      </w:pPr>
      <w:r>
        <w:separator/>
      </w:r>
    </w:p>
  </w:footnote>
  <w:footnote w:type="continuationSeparator" w:id="0">
    <w:p w14:paraId="07D43C9C" w14:textId="77777777" w:rsidR="00314D69" w:rsidRDefault="00314D69" w:rsidP="0009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5796" w14:textId="77777777" w:rsidR="00094A06" w:rsidRDefault="00094A06" w:rsidP="00094A06">
    <w:pPr>
      <w:rPr>
        <w:color w:val="666666"/>
      </w:rPr>
    </w:pP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60288" behindDoc="0" locked="0" layoutInCell="1" allowOverlap="1" wp14:anchorId="614DF027" wp14:editId="06030022">
          <wp:simplePos x="0" y="0"/>
          <wp:positionH relativeFrom="column">
            <wp:posOffset>4752975</wp:posOffset>
          </wp:positionH>
          <wp:positionV relativeFrom="paragraph">
            <wp:posOffset>-28575</wp:posOffset>
          </wp:positionV>
          <wp:extent cx="1256665" cy="363855"/>
          <wp:effectExtent l="0" t="0" r="0" b="0"/>
          <wp:wrapThrough wrapText="bothSides">
            <wp:wrapPolygon edited="0">
              <wp:start x="0" y="0"/>
              <wp:lineTo x="0" y="20356"/>
              <wp:lineTo x="21283" y="20356"/>
              <wp:lineTo x="21283" y="0"/>
              <wp:lineTo x="0" y="0"/>
            </wp:wrapPolygon>
          </wp:wrapThrough>
          <wp:docPr id="2" name="Picture 3" descr="Desenho de personagem de desenhos animados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Desenho de personagem de desenhos animados com texto preto sobre fundo bran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59264" behindDoc="0" locked="0" layoutInCell="1" allowOverlap="1" wp14:anchorId="3C28C469" wp14:editId="0303C27F">
          <wp:simplePos x="0" y="0"/>
          <wp:positionH relativeFrom="column">
            <wp:posOffset>3133725</wp:posOffset>
          </wp:positionH>
          <wp:positionV relativeFrom="paragraph">
            <wp:posOffset>-142875</wp:posOffset>
          </wp:positionV>
          <wp:extent cx="1285875" cy="504825"/>
          <wp:effectExtent l="0" t="0" r="0" b="0"/>
          <wp:wrapNone/>
          <wp:docPr id="1" name="Imagem 1" descr="PACCAR-PART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CCAR-PARTS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4"/>
        <w:szCs w:val="56"/>
      </w:rPr>
      <w:t>Imprensa</w:t>
    </w:r>
    <w:r>
      <w:rPr>
        <w:noProof/>
        <w:color w:val="2B579A"/>
        <w:shd w:val="clear" w:color="auto" w:fill="E6E6E6"/>
        <w:lang w:val="en-US"/>
      </w:rPr>
      <w:t xml:space="preserve"> </w:t>
    </w:r>
  </w:p>
  <w:p w14:paraId="008553D0" w14:textId="77777777" w:rsidR="00094A06" w:rsidRDefault="00094A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1B"/>
    <w:rsid w:val="00054E50"/>
    <w:rsid w:val="00094A06"/>
    <w:rsid w:val="000A01C6"/>
    <w:rsid w:val="0015222A"/>
    <w:rsid w:val="001828F4"/>
    <w:rsid w:val="002618E5"/>
    <w:rsid w:val="002B22FB"/>
    <w:rsid w:val="002E40D3"/>
    <w:rsid w:val="00314D69"/>
    <w:rsid w:val="00586CC6"/>
    <w:rsid w:val="00660BDF"/>
    <w:rsid w:val="0068202D"/>
    <w:rsid w:val="00770BFE"/>
    <w:rsid w:val="00946972"/>
    <w:rsid w:val="00B52E7B"/>
    <w:rsid w:val="00B71F46"/>
    <w:rsid w:val="00C10F1B"/>
    <w:rsid w:val="00CE51EC"/>
    <w:rsid w:val="00DB2B6D"/>
    <w:rsid w:val="00E948BB"/>
    <w:rsid w:val="00F46FB3"/>
    <w:rsid w:val="00F75CFD"/>
    <w:rsid w:val="00F7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7A265"/>
  <w15:docId w15:val="{528F539B-8546-4687-85C5-E9364D4F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C10F1B"/>
  </w:style>
  <w:style w:type="character" w:customStyle="1" w:styleId="eop">
    <w:name w:val="eop"/>
    <w:basedOn w:val="Fontepargpadro"/>
    <w:rsid w:val="00C10F1B"/>
  </w:style>
  <w:style w:type="paragraph" w:styleId="NormalWeb">
    <w:name w:val="Normal (Web)"/>
    <w:basedOn w:val="Normal"/>
    <w:uiPriority w:val="99"/>
    <w:semiHidden/>
    <w:unhideWhenUsed/>
    <w:rsid w:val="0094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--xlarge">
    <w:name w:val="text--xlarge"/>
    <w:basedOn w:val="Fontepargpadro"/>
    <w:rsid w:val="00770BFE"/>
  </w:style>
  <w:style w:type="character" w:styleId="Hyperlink">
    <w:name w:val="Hyperlink"/>
    <w:basedOn w:val="Fontepargpadro"/>
    <w:uiPriority w:val="99"/>
    <w:unhideWhenUsed/>
    <w:rsid w:val="000A01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01C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94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A06"/>
  </w:style>
  <w:style w:type="paragraph" w:styleId="Rodap">
    <w:name w:val="footer"/>
    <w:basedOn w:val="Normal"/>
    <w:link w:val="RodapChar"/>
    <w:uiPriority w:val="99"/>
    <w:unhideWhenUsed/>
    <w:rsid w:val="00094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A06"/>
  </w:style>
  <w:style w:type="paragraph" w:customStyle="1" w:styleId="paragraph">
    <w:name w:val="paragraph"/>
    <w:basedOn w:val="Normal"/>
    <w:rsid w:val="002E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scilla.rosa@grupoprinter.com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riana.kovelis@grupoprinter.com.br" TargetMode="External"/><Relationship Id="rId4" Type="http://schemas.openxmlformats.org/officeDocument/2006/relationships/styles" Target="styles.xml"/><Relationship Id="rId9" Type="http://schemas.openxmlformats.org/officeDocument/2006/relationships/hyperlink" Target="https://na.eventscloud.com/ereg/newreg.php?eventid=661886&amp;categoryid=4295315&amp;subcategoryid=4577780&amp;_gl=1*1xqdnhv*_ga*MjAyNjU3NDA3NC4xNjY2MTc3NzMx*_ga_WYENDZPHJ9*MTY2Njg5MjgyOC4zLjEuMTY2Njg5NDAxNy42MC4wLjA.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6F284C8FED8A4AB0A7B76A95E439CE" ma:contentTypeVersion="16" ma:contentTypeDescription="Crie um novo documento." ma:contentTypeScope="" ma:versionID="6f86cee4e95422de7c8bcc074fff5b43">
  <xsd:schema xmlns:xsd="http://www.w3.org/2001/XMLSchema" xmlns:xs="http://www.w3.org/2001/XMLSchema" xmlns:p="http://schemas.microsoft.com/office/2006/metadata/properties" xmlns:ns2="eee943e7-9213-4cfd-81b2-d8022ed74f62" xmlns:ns3="95163ad2-2e2b-4dbd-b019-8a4463cacaf9" targetNamespace="http://schemas.microsoft.com/office/2006/metadata/properties" ma:root="true" ma:fieldsID="e95c960ecdfe13665952e6e2d51eb913" ns2:_="" ns3:_="">
    <xsd:import namespace="eee943e7-9213-4cfd-81b2-d8022ed74f62"/>
    <xsd:import namespace="95163ad2-2e2b-4dbd-b019-8a4463caca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943e7-9213-4cfd-81b2-d8022ed74f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649028-62b8-4207-aa7a-173a72875afc}" ma:internalName="TaxCatchAll" ma:showField="CatchAllData" ma:web="eee943e7-9213-4cfd-81b2-d8022ed74f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63ad2-2e2b-4dbd-b019-8a4463cac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c08bfa-e56f-4315-83bd-bc6341e2c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e943e7-9213-4cfd-81b2-d8022ed74f62" xsi:nil="true"/>
    <lcf76f155ced4ddcb4097134ff3c332f xmlns="95163ad2-2e2b-4dbd-b019-8a4463cacaf9">
      <Terms xmlns="http://schemas.microsoft.com/office/infopath/2007/PartnerControls"/>
    </lcf76f155ced4ddcb4097134ff3c332f>
    <SharedWithUsers xmlns="eee943e7-9213-4cfd-81b2-d8022ed74f62">
      <UserInfo>
        <DisplayName>Priscilla Rosa</DisplayName>
        <AccountId>2944</AccountId>
        <AccountType/>
      </UserInfo>
      <UserInfo>
        <DisplayName>Mariana Kovelis</DisplayName>
        <AccountId>1797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0D52BB0-2A1F-4540-8CAC-B264C0EF6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943e7-9213-4cfd-81b2-d8022ed74f62"/>
    <ds:schemaRef ds:uri="95163ad2-2e2b-4dbd-b019-8a4463cac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3DFCE-9940-4437-9094-E138A8775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14227-62CE-47D3-9CA2-7809C4D9FA4F}">
  <ds:schemaRefs>
    <ds:schemaRef ds:uri="http://schemas.microsoft.com/office/2006/metadata/properties"/>
    <ds:schemaRef ds:uri="http://schemas.microsoft.com/office/infopath/2007/PartnerControls"/>
    <ds:schemaRef ds:uri="eee943e7-9213-4cfd-81b2-d8022ed74f62"/>
    <ds:schemaRef ds:uri="95163ad2-2e2b-4dbd-b019-8a4463caca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Gabriela Kosvoski</cp:lastModifiedBy>
  <cp:revision>4</cp:revision>
  <dcterms:created xsi:type="dcterms:W3CDTF">2022-10-28T17:41:00Z</dcterms:created>
  <dcterms:modified xsi:type="dcterms:W3CDTF">2022-11-05T19:54:00Z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0x010100E46F284C8FED8A4AB0A7B76A95E439CE</vt:lpwstr>
  </property>
</Properties>
</file>